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CFCB" w14:textId="0E21920B" w:rsidR="008D218C" w:rsidRPr="000A4827" w:rsidRDefault="005B3CB0" w:rsidP="00AC4F79">
      <w:pPr>
        <w:jc w:val="center"/>
        <w:rPr>
          <w:rFonts w:ascii="宋体" w:eastAsia="宋体" w:hAnsi="宋体"/>
          <w:b/>
          <w:bCs/>
        </w:rPr>
      </w:pPr>
      <w:r>
        <w:rPr>
          <w:noProof/>
        </w:rPr>
        <w:drawing>
          <wp:inline distT="0" distB="0" distL="0" distR="0" wp14:anchorId="38EC5C81" wp14:editId="3DCE1F79">
            <wp:extent cx="5227320" cy="2042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90"/>
                    <a:stretch/>
                  </pic:blipFill>
                  <pic:spPr bwMode="auto">
                    <a:xfrm>
                      <a:off x="0" y="0"/>
                      <a:ext cx="5227423" cy="204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AF9F98" w14:textId="32D8506F" w:rsidR="000A4827" w:rsidRPr="000A4827" w:rsidRDefault="005B3CB0" w:rsidP="000A482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5B3CB0">
        <w:rPr>
          <w:rFonts w:ascii="宋体" w:eastAsia="宋体" w:hAnsi="宋体" w:hint="eastAsia"/>
          <w:b/>
          <w:bCs/>
          <w:sz w:val="32"/>
          <w:szCs w:val="36"/>
        </w:rPr>
        <w:t>宇通客车股份有限公司</w:t>
      </w:r>
    </w:p>
    <w:p w14:paraId="0D600791" w14:textId="2218A33D" w:rsidR="000A4827" w:rsidRPr="000A4827" w:rsidRDefault="000A4827" w:rsidP="000A4827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0A4827">
        <w:rPr>
          <w:rFonts w:ascii="宋体" w:eastAsia="宋体" w:hAnsi="宋体" w:hint="eastAsia"/>
          <w:b/>
          <w:bCs/>
          <w:sz w:val="32"/>
          <w:szCs w:val="36"/>
        </w:rPr>
        <w:t>节能减排信息</w:t>
      </w:r>
    </w:p>
    <w:p w14:paraId="73469ACF" w14:textId="77777777" w:rsidR="00637A43" w:rsidRDefault="00637A43" w:rsidP="00637A43">
      <w:pPr>
        <w:pStyle w:val="4"/>
        <w:shd w:val="clear" w:color="auto" w:fill="FFFFFF"/>
        <w:spacing w:before="375" w:beforeAutospacing="0" w:after="0" w:afterAutospacing="0"/>
        <w:rPr>
          <w:rFonts w:ascii="微软雅黑" w:eastAsia="微软雅黑" w:hAnsi="微软雅黑"/>
          <w:b w:val="0"/>
          <w:bCs w:val="0"/>
          <w:color w:val="368DD0"/>
          <w:sz w:val="26"/>
          <w:szCs w:val="26"/>
        </w:rPr>
      </w:pPr>
      <w:r>
        <w:rPr>
          <w:rFonts w:ascii="微软雅黑" w:eastAsia="微软雅黑" w:hAnsi="微软雅黑" w:hint="eastAsia"/>
          <w:b w:val="0"/>
          <w:bCs w:val="0"/>
          <w:color w:val="368DD0"/>
          <w:sz w:val="26"/>
          <w:szCs w:val="26"/>
        </w:rPr>
        <w:t>工厂简介</w:t>
      </w:r>
    </w:p>
    <w:p w14:paraId="07DB203E" w14:textId="55927EC7" w:rsidR="006A1EBB" w:rsidRPr="006A1EBB" w:rsidRDefault="005B3CB0" w:rsidP="006A1EB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/>
          <w:color w:val="000000"/>
        </w:rPr>
      </w:pPr>
      <w:r w:rsidRPr="005B3CB0">
        <w:rPr>
          <w:rFonts w:ascii="微软雅黑" w:eastAsia="微软雅黑" w:hAnsi="微软雅黑" w:hint="eastAsia"/>
          <w:color w:val="000000"/>
        </w:rPr>
        <w:t>公司始终坚定不移地贯彻国家可持续发展战略，积极创建资源节约型和环境友好型企业，秉承“节能、低碳、绿色发展和经营并重”的理念，坚持源头减排、过程控制和末端综合治理，通过打造绿色工厂和提供绿色产品，积极践行企业主体责任，履行社会化责任。</w:t>
      </w:r>
    </w:p>
    <w:p w14:paraId="3D82645A" w14:textId="4740C8CF" w:rsidR="002C4773" w:rsidRPr="002C4773" w:rsidRDefault="005B3CB0" w:rsidP="006A1EBB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微软雅黑" w:eastAsia="微软雅黑" w:hAnsi="微软雅黑"/>
          <w:color w:val="000000"/>
        </w:rPr>
      </w:pPr>
      <w:r w:rsidRPr="005B3CB0">
        <w:rPr>
          <w:rFonts w:ascii="微软雅黑" w:eastAsia="微软雅黑" w:hAnsi="微软雅黑" w:hint="eastAsia"/>
          <w:color w:val="000000"/>
        </w:rPr>
        <w:t>宇通纯电动客车产品每公里电耗优于国外同类产品</w:t>
      </w:r>
      <w:r w:rsidRPr="005B3CB0">
        <w:rPr>
          <w:rFonts w:ascii="微软雅黑" w:eastAsia="微软雅黑" w:hAnsi="微软雅黑"/>
          <w:color w:val="000000"/>
        </w:rPr>
        <w:t>10%以上，宇通节能与新能源控制技术，荣获了国家科学技术进步奖二等奖</w:t>
      </w:r>
      <w:r w:rsidR="006A1EBB" w:rsidRPr="006A1EBB">
        <w:rPr>
          <w:rFonts w:ascii="微软雅黑" w:eastAsia="微软雅黑" w:hAnsi="微软雅黑"/>
          <w:color w:val="000000"/>
        </w:rPr>
        <w:t>。</w:t>
      </w:r>
    </w:p>
    <w:p w14:paraId="0A2CE547" w14:textId="77777777" w:rsidR="00637A43" w:rsidRDefault="00637A43" w:rsidP="00637A43">
      <w:pPr>
        <w:pStyle w:val="4"/>
        <w:shd w:val="clear" w:color="auto" w:fill="FFFFFF"/>
        <w:spacing w:before="375" w:beforeAutospacing="0" w:after="0" w:afterAutospacing="0"/>
        <w:rPr>
          <w:rFonts w:ascii="微软雅黑" w:eastAsia="微软雅黑" w:hAnsi="微软雅黑"/>
          <w:b w:val="0"/>
          <w:bCs w:val="0"/>
          <w:color w:val="368DD0"/>
          <w:sz w:val="26"/>
          <w:szCs w:val="26"/>
        </w:rPr>
      </w:pPr>
      <w:r>
        <w:rPr>
          <w:rFonts w:ascii="微软雅黑" w:eastAsia="微软雅黑" w:hAnsi="微软雅黑" w:hint="eastAsia"/>
          <w:b w:val="0"/>
          <w:bCs w:val="0"/>
          <w:color w:val="368DD0"/>
          <w:sz w:val="26"/>
          <w:szCs w:val="26"/>
        </w:rPr>
        <w:t>绿色发展的战略与举措</w:t>
      </w:r>
    </w:p>
    <w:p w14:paraId="137F18B4" w14:textId="014D279F" w:rsidR="000A4827" w:rsidRPr="00A2571D" w:rsidRDefault="00A2571D" w:rsidP="00A2571D">
      <w:pPr>
        <w:pStyle w:val="a7"/>
        <w:shd w:val="clear" w:color="auto" w:fill="FFFFFF"/>
        <w:spacing w:line="360" w:lineRule="auto"/>
        <w:ind w:firstLineChars="200" w:firstLine="480"/>
        <w:rPr>
          <w:rFonts w:ascii="微软雅黑" w:eastAsia="微软雅黑" w:hAnsi="微软雅黑" w:hint="eastAsia"/>
          <w:color w:val="000000"/>
        </w:rPr>
      </w:pPr>
      <w:r w:rsidRPr="00A2571D">
        <w:rPr>
          <w:rFonts w:ascii="微软雅黑" w:eastAsia="微软雅黑" w:hAnsi="微软雅黑"/>
          <w:color w:val="000000"/>
        </w:rPr>
        <w:t>1、积极响应国家“绿色化”号召，发展节能与新能源客车，推动绿色低碳技术创新应用，降低环境污染； 2、深入推进国家节能环保政策，建立完善的环保管理体系，做到环保标准持续领先，安全形势稳定提升； 3、热心组织、参与公益活动，宇通客车通过“爱心宇通”、“展翅计划”、“社会开放日”三大公益平台，践行回报社会的企业承诺。</w:t>
      </w:r>
      <w:bookmarkStart w:id="0" w:name="_GoBack"/>
      <w:bookmarkEnd w:id="0"/>
    </w:p>
    <w:sectPr w:rsidR="000A4827" w:rsidRPr="00A2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46CF6" w14:textId="77777777" w:rsidR="00A27202" w:rsidRDefault="00A27202" w:rsidP="000A4827">
      <w:r>
        <w:separator/>
      </w:r>
    </w:p>
  </w:endnote>
  <w:endnote w:type="continuationSeparator" w:id="0">
    <w:p w14:paraId="3F29F86A" w14:textId="77777777" w:rsidR="00A27202" w:rsidRDefault="00A27202" w:rsidP="000A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4923B" w14:textId="77777777" w:rsidR="00A27202" w:rsidRDefault="00A27202" w:rsidP="000A4827">
      <w:r>
        <w:separator/>
      </w:r>
    </w:p>
  </w:footnote>
  <w:footnote w:type="continuationSeparator" w:id="0">
    <w:p w14:paraId="43BAFFCD" w14:textId="77777777" w:rsidR="00A27202" w:rsidRDefault="00A27202" w:rsidP="000A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0C"/>
    <w:rsid w:val="000A4827"/>
    <w:rsid w:val="000E1A70"/>
    <w:rsid w:val="00191D0C"/>
    <w:rsid w:val="002C4773"/>
    <w:rsid w:val="003056DB"/>
    <w:rsid w:val="004312C4"/>
    <w:rsid w:val="004534AE"/>
    <w:rsid w:val="005A7DFA"/>
    <w:rsid w:val="005B3CB0"/>
    <w:rsid w:val="005D699D"/>
    <w:rsid w:val="00637A43"/>
    <w:rsid w:val="006A1EBB"/>
    <w:rsid w:val="008D218C"/>
    <w:rsid w:val="009955FF"/>
    <w:rsid w:val="00A2571D"/>
    <w:rsid w:val="00A27202"/>
    <w:rsid w:val="00A95AD3"/>
    <w:rsid w:val="00AA4A3D"/>
    <w:rsid w:val="00AC4F79"/>
    <w:rsid w:val="00D62CA3"/>
    <w:rsid w:val="00F12EEC"/>
    <w:rsid w:val="00FE50E0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BDEB8"/>
  <w15:chartTrackingRefBased/>
  <w15:docId w15:val="{B6A58750-DC48-41AD-BC9C-33F22BE9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A482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8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827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0A4827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0A48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LRZ</dc:creator>
  <cp:keywords/>
  <dc:description/>
  <cp:lastModifiedBy>LRZ</cp:lastModifiedBy>
  <cp:revision>21</cp:revision>
  <dcterms:created xsi:type="dcterms:W3CDTF">2024-04-26T03:06:00Z</dcterms:created>
  <dcterms:modified xsi:type="dcterms:W3CDTF">2025-04-30T08:43:00Z</dcterms:modified>
</cp:coreProperties>
</file>